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rzeczywista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2C3005" w:rsidRDefault="00304E81" w:rsidP="006F61D9">
      <w:pPr>
        <w:spacing w:line="0" w:lineRule="atLeast"/>
        <w:rPr>
          <w:rFonts w:ascii="Times New Roman" w:eastAsia="Times New Roman" w:hAnsi="Times New Roman"/>
        </w:rPr>
      </w:pPr>
      <w:r w:rsidRPr="00304E81">
        <w:rPr>
          <w:rFonts w:ascii="Times New Roman" w:eastAsia="Times New Roman" w:hAnsi="Times New Roman"/>
          <w:noProof/>
          <w:sz w:val="22"/>
          <w:szCs w:val="22"/>
        </w:rPr>
        <w:pict>
          <v:rect id="Prostokąt 5" o:spid="_x0000_s1026" style="position:absolute;margin-left:401.75pt;margin-top:8.25pt;width:18.6pt;height:18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</w:pict>
      </w:r>
      <w:r w:rsidR="006F61D9" w:rsidRPr="002C3005">
        <w:rPr>
          <w:vertAlign w:val="superscript"/>
        </w:rPr>
        <w:t xml:space="preserve">1 </w:t>
      </w:r>
      <w:r w:rsidR="006F61D9" w:rsidRPr="002C3005">
        <w:rPr>
          <w:rFonts w:ascii="Times New Roman" w:eastAsia="Times New Roman" w:hAnsi="Times New Roman"/>
        </w:rPr>
        <w:t>Należy zaznaczyć właściwą odpowiedź</w:t>
      </w:r>
    </w:p>
    <w:p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F55DEA">
        <w:rPr>
          <w:rFonts w:ascii="Times New Roman" w:eastAsia="Times New Roman" w:hAnsi="Times New Roman"/>
          <w:sz w:val="22"/>
          <w:szCs w:val="22"/>
        </w:rPr>
        <w:t>zajęcia online</w:t>
      </w:r>
    </w:p>
    <w:p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835"/>
        <w:gridCol w:w="7733"/>
        <w:gridCol w:w="1235"/>
      </w:tblGrid>
      <w:tr w:rsidR="006F61D9" w:rsidRPr="00ED0FCD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Weryfikowany obszar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1 - Zdecydowanie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2 - Raczej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3 - Trudno powiedzieć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4 - Raczej się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Przygotowanie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merytoryczne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/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Metody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nauczania</w:t>
            </w:r>
            <w:proofErr w:type="spellEnd"/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sylabus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spos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Tematyka prowadzonych zajęć jest zgodna z aktualnie obowiązującym programem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studi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A, min=5, 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Realizacja założonych efektów uczenia się</w:t>
            </w:r>
          </w:p>
        </w:tc>
      </w:tr>
      <w:tr w:rsidR="006F61D9" w:rsidRPr="00ED0FCD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lastRenderedPageBreak/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Zaję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cia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B, max=3, min=15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>Organizacja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>zajęć</w:t>
            </w:r>
            <w:proofErr w:type="spellEnd"/>
          </w:p>
        </w:tc>
      </w:tr>
      <w:tr w:rsidR="006F61D9" w:rsidRPr="00ED0FCD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C, min=5, 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</w:rPr>
              <w:t>Atmosfera zajęć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Prowadzący jest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>wobec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>student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D, min=2, 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>Podsumowanie , A+B+C+D, min=15, 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</w:pPr>
    </w:p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</w:rPr>
      </w:pPr>
    </w:p>
    <w:p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</w:rPr>
        <w:t>III. Infrastruktura:</w:t>
      </w: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</w:rPr>
      </w:pP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819"/>
        <w:gridCol w:w="7602"/>
        <w:gridCol w:w="1276"/>
      </w:tblGrid>
      <w:tr w:rsidR="006F61D9" w:rsidRPr="00A2550B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Weryfikowany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obszar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: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infrastruktura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>od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  <w:t xml:space="preserve"> 1 do 5</w:t>
            </w:r>
          </w:p>
        </w:tc>
      </w:tr>
      <w:tr w:rsidR="006F61D9" w:rsidRPr="00ED0FCD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Infrastruktura dydaktyczno-naukowa  jest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</w:rPr>
              <w:t>Podsumowanie</w:t>
            </w:r>
            <w:proofErr w:type="spellEnd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</w:rPr>
              <w:t>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6F61D9" w:rsidRPr="007920E5" w:rsidRDefault="00304E81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left:0;text-align:left;margin-left:334.25pt;margin-top:1.2pt;width:175.5pt;height:89.2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<v:textbox>
              <w:txbxContent>
                <w:p w:rsidR="006F61D9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</w:p>
                <w:p w:rsidR="006F61D9" w:rsidRPr="000A27CA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6F61D9" w:rsidRPr="000A27CA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6F61D9" w:rsidRPr="000A27CA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6F61D9" w:rsidRPr="00847B68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 w:rsidRPr="00847B68">
                    <w:rPr>
                      <w:rFonts w:ascii="Times New Roman" w:eastAsia="Times New Roman" w:hAnsi="Times New Roman"/>
                      <w:i/>
                      <w:sz w:val="16"/>
                    </w:rPr>
                    <w:t>(podpisy członków zespołu hospitującego)</w:t>
                  </w:r>
                </w:p>
                <w:p w:rsidR="006F61D9" w:rsidRDefault="006F61D9" w:rsidP="006F61D9">
                  <w:pPr>
                    <w:spacing w:line="360" w:lineRule="auto"/>
                    <w:ind w:left="6800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podpisy</w:t>
                  </w:r>
                  <w:r>
                    <w:rPr>
                      <w:rFonts w:ascii="Times New Roman" w:eastAsia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członków zespołu hospitującego)</w:t>
                  </w:r>
                </w:p>
                <w:p w:rsidR="006F61D9" w:rsidRDefault="006F61D9" w:rsidP="006F61D9">
                  <w:pPr>
                    <w:spacing w:line="360" w:lineRule="auto"/>
                    <w:jc w:val="center"/>
                  </w:pPr>
                </w:p>
                <w:p w:rsidR="006F61D9" w:rsidRDefault="006F61D9" w:rsidP="006F61D9">
                  <w:pPr>
                    <w:spacing w:line="360" w:lineRule="auto"/>
                    <w:ind w:left="6800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podpisy</w:t>
                  </w:r>
                  <w:r>
                    <w:rPr>
                      <w:rFonts w:ascii="Times New Roman" w:eastAsia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członków zespołu hospitującego)</w:t>
                  </w:r>
                </w:p>
                <w:p w:rsidR="006F61D9" w:rsidRDefault="006F61D9" w:rsidP="006F61D9">
                  <w:pPr>
                    <w:spacing w:line="360" w:lineRule="auto"/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</w:rPr>
        <w:pict>
          <v:shape id="Pole tekstowe 2" o:spid="_x0000_s1027" type="#_x0000_t202" style="position:absolute;left:0;text-align:left;margin-left:0;margin-top:1.1pt;width:144.75pt;height:44.25pt;z-index:25166131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<v:textbox>
              <w:txbxContent>
                <w:p w:rsidR="006F61D9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</w:pPr>
                </w:p>
                <w:p w:rsidR="006F61D9" w:rsidRPr="000A27CA" w:rsidRDefault="006F61D9" w:rsidP="006F61D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  <w:t>________________________________</w:t>
                  </w:r>
                </w:p>
                <w:p w:rsidR="006F61D9" w:rsidRDefault="006F61D9" w:rsidP="006F61D9">
                  <w:pPr>
                    <w:spacing w:line="360" w:lineRule="auto"/>
                    <w:jc w:val="center"/>
                  </w:pPr>
                  <w:r w:rsidRPr="00845A5F">
                    <w:rPr>
                      <w:rFonts w:ascii="Times New Roman" w:eastAsia="Times New Roman" w:hAnsi="Times New Roman"/>
                      <w:i/>
                      <w:sz w:val="16"/>
                    </w:rPr>
                    <w:t>(podpis osoby hospitowanej)</w:t>
                  </w:r>
                </w:p>
              </w:txbxContent>
            </v:textbox>
            <w10:wrap anchorx="margin"/>
          </v:shape>
        </w:pict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:rsidR="00CB4CCD" w:rsidRDefault="00CB4CCD">
      <w:bookmarkStart w:id="1" w:name="_GoBack"/>
      <w:bookmarkEnd w:id="1"/>
    </w:p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5EC"/>
    <w:rsid w:val="00304E81"/>
    <w:rsid w:val="006F61D9"/>
    <w:rsid w:val="007435EC"/>
    <w:rsid w:val="00BB05AF"/>
    <w:rsid w:val="00C338A4"/>
    <w:rsid w:val="00C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2021-11-19T08:45:00Z</dcterms:created>
  <dcterms:modified xsi:type="dcterms:W3CDTF">2021-11-19T08:45:00Z</dcterms:modified>
</cp:coreProperties>
</file>