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C09" w14:textId="31FC2C00" w:rsidR="00F6249F" w:rsidRPr="00F6249F" w:rsidRDefault="00F6249F" w:rsidP="00F62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9F">
        <w:rPr>
          <w:rFonts w:ascii="Times New Roman" w:hAnsi="Times New Roman" w:cs="Times New Roman"/>
          <w:b/>
          <w:sz w:val="28"/>
          <w:szCs w:val="28"/>
        </w:rPr>
        <w:t xml:space="preserve">Grant </w:t>
      </w:r>
      <w:r w:rsidR="001D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9F">
        <w:rPr>
          <w:rFonts w:ascii="Times New Roman" w:hAnsi="Times New Roman" w:cs="Times New Roman"/>
          <w:b/>
          <w:sz w:val="28"/>
          <w:szCs w:val="28"/>
        </w:rPr>
        <w:t>SONATA</w:t>
      </w:r>
      <w:r w:rsidR="0083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9F">
        <w:rPr>
          <w:rFonts w:ascii="Times New Roman" w:hAnsi="Times New Roman" w:cs="Times New Roman"/>
          <w:b/>
          <w:sz w:val="28"/>
          <w:szCs w:val="28"/>
        </w:rPr>
        <w:t>17</w:t>
      </w:r>
    </w:p>
    <w:p w14:paraId="436B4119" w14:textId="43752326" w:rsidR="00066322" w:rsidRPr="00674A14" w:rsidRDefault="00066322" w:rsidP="004A48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A14">
        <w:rPr>
          <w:rFonts w:ascii="Times New Roman" w:hAnsi="Times New Roman" w:cs="Times New Roman"/>
          <w:b/>
          <w:i/>
          <w:sz w:val="28"/>
          <w:szCs w:val="28"/>
        </w:rPr>
        <w:t xml:space="preserve">Rola </w:t>
      </w:r>
      <w:proofErr w:type="spellStart"/>
      <w:r w:rsidRPr="00674A14">
        <w:rPr>
          <w:rFonts w:ascii="Times New Roman" w:hAnsi="Times New Roman" w:cs="Times New Roman"/>
          <w:b/>
          <w:i/>
          <w:sz w:val="28"/>
          <w:szCs w:val="28"/>
        </w:rPr>
        <w:t>muscliny</w:t>
      </w:r>
      <w:proofErr w:type="spellEnd"/>
      <w:r w:rsidRPr="00674A14">
        <w:rPr>
          <w:rFonts w:ascii="Times New Roman" w:hAnsi="Times New Roman" w:cs="Times New Roman"/>
          <w:b/>
          <w:i/>
          <w:sz w:val="28"/>
          <w:szCs w:val="28"/>
        </w:rPr>
        <w:t xml:space="preserve"> w naprawie uszkodzenia serca u pacjentów po zawale mięśnia sercowego poddawanych rehabilitacji kardiologicznej</w:t>
      </w:r>
    </w:p>
    <w:p w14:paraId="06E0A79B" w14:textId="035733CF" w:rsidR="00066322" w:rsidRPr="00674A14" w:rsidRDefault="00066322" w:rsidP="00674A14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A14">
        <w:rPr>
          <w:rFonts w:ascii="Times New Roman" w:hAnsi="Times New Roman" w:cs="Times New Roman"/>
          <w:b/>
          <w:sz w:val="28"/>
          <w:szCs w:val="28"/>
        </w:rPr>
        <w:t>dr n. med. Damian Skrypnik</w:t>
      </w:r>
    </w:p>
    <w:p w14:paraId="2813FD2F" w14:textId="77777777" w:rsidR="00066322" w:rsidRDefault="00066322" w:rsidP="004A4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680CF" w14:textId="6FB4A065" w:rsidR="00807799" w:rsidRPr="00807799" w:rsidRDefault="00807799" w:rsidP="00674A1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 xml:space="preserve">Na początku listopada 2022 r. </w:t>
      </w:r>
      <w:r w:rsidRPr="00807799">
        <w:rPr>
          <w:rFonts w:ascii="Times New Roman" w:hAnsi="Times New Roman" w:cs="Times New Roman"/>
          <w:b/>
          <w:sz w:val="24"/>
          <w:szCs w:val="24"/>
        </w:rPr>
        <w:t>Narodowe Centrum Nauki</w:t>
      </w:r>
      <w:r w:rsidRPr="00807799">
        <w:rPr>
          <w:rFonts w:ascii="Times New Roman" w:hAnsi="Times New Roman" w:cs="Times New Roman"/>
          <w:sz w:val="24"/>
          <w:szCs w:val="24"/>
        </w:rPr>
        <w:t xml:space="preserve"> podpisało umowę na realizację grantu </w:t>
      </w:r>
      <w:r w:rsidRPr="00807799">
        <w:rPr>
          <w:rFonts w:ascii="Times New Roman" w:hAnsi="Times New Roman" w:cs="Times New Roman"/>
          <w:b/>
          <w:sz w:val="24"/>
          <w:szCs w:val="24"/>
        </w:rPr>
        <w:t>SONATA-17</w:t>
      </w:r>
      <w:r w:rsidRPr="00807799">
        <w:rPr>
          <w:rFonts w:ascii="Times New Roman" w:hAnsi="Times New Roman" w:cs="Times New Roman"/>
          <w:sz w:val="24"/>
          <w:szCs w:val="24"/>
        </w:rPr>
        <w:t xml:space="preserve"> pt. </w:t>
      </w:r>
      <w:r w:rsidRPr="00807799">
        <w:rPr>
          <w:rFonts w:ascii="Times New Roman" w:hAnsi="Times New Roman" w:cs="Times New Roman"/>
          <w:b/>
          <w:i/>
          <w:sz w:val="24"/>
          <w:szCs w:val="24"/>
        </w:rPr>
        <w:t xml:space="preserve">Rola </w:t>
      </w:r>
      <w:proofErr w:type="spellStart"/>
      <w:r w:rsidRPr="00807799">
        <w:rPr>
          <w:rFonts w:ascii="Times New Roman" w:hAnsi="Times New Roman" w:cs="Times New Roman"/>
          <w:b/>
          <w:i/>
          <w:sz w:val="24"/>
          <w:szCs w:val="24"/>
        </w:rPr>
        <w:t>muscliny</w:t>
      </w:r>
      <w:proofErr w:type="spellEnd"/>
      <w:r w:rsidRPr="00807799">
        <w:rPr>
          <w:rFonts w:ascii="Times New Roman" w:hAnsi="Times New Roman" w:cs="Times New Roman"/>
          <w:b/>
          <w:i/>
          <w:sz w:val="24"/>
          <w:szCs w:val="24"/>
        </w:rPr>
        <w:t xml:space="preserve"> w naprawie uszkodzenia serca u pacjentów po zawale mięśnia sercowego poddawanych rehabilitacji kardiologicznej</w:t>
      </w:r>
      <w:r w:rsidRPr="00807799">
        <w:rPr>
          <w:rFonts w:ascii="Times New Roman" w:hAnsi="Times New Roman" w:cs="Times New Roman"/>
          <w:sz w:val="24"/>
          <w:szCs w:val="24"/>
        </w:rPr>
        <w:t xml:space="preserve">. Kierownikiem grantu jest </w:t>
      </w:r>
      <w:r w:rsidRPr="00807799">
        <w:rPr>
          <w:rFonts w:ascii="Times New Roman" w:hAnsi="Times New Roman" w:cs="Times New Roman"/>
          <w:b/>
          <w:sz w:val="24"/>
          <w:szCs w:val="24"/>
        </w:rPr>
        <w:t>dr n. med. Damian Skrypnik</w:t>
      </w:r>
      <w:r w:rsidRPr="00807799">
        <w:rPr>
          <w:rFonts w:ascii="Times New Roman" w:hAnsi="Times New Roman" w:cs="Times New Roman"/>
          <w:sz w:val="24"/>
          <w:szCs w:val="24"/>
        </w:rPr>
        <w:t xml:space="preserve"> z Katedry i Zakładu Leczenia Otyłości, Zaburzeń Metabolicznych oraz Dietetyki Klinicznej Uniwersytetu Medycznego w Poznaniu.</w:t>
      </w:r>
      <w:r w:rsidR="00A857A6">
        <w:rPr>
          <w:rFonts w:ascii="Times New Roman" w:hAnsi="Times New Roman" w:cs="Times New Roman"/>
          <w:sz w:val="24"/>
          <w:szCs w:val="24"/>
        </w:rPr>
        <w:t xml:space="preserve"> </w:t>
      </w:r>
      <w:r w:rsidR="00A857A6" w:rsidRPr="00A431C7">
        <w:rPr>
          <w:rFonts w:ascii="Times New Roman" w:hAnsi="Times New Roman" w:cs="Times New Roman"/>
          <w:bCs/>
          <w:sz w:val="24"/>
          <w:szCs w:val="24"/>
        </w:rPr>
        <w:t>Badanie prowadzone jest we współpracy Uniwersytetu Medycznego w Poznaniu, który jest leaderem projektu, oraz Uniwersytetu Przyrodniczego w Poznaniu. Całkowita przyznana kwota finansowania to 1 044 700 PLN, z czego kwota przyznana Uniwersytetowi Medycznemu w Poznaniu wynosi 501 920 PLN.</w:t>
      </w:r>
      <w:r w:rsidR="004370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22586E" w14:textId="77777777" w:rsidR="00AB492F" w:rsidRDefault="00AB492F" w:rsidP="004A4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91F58" w14:textId="20B43313" w:rsidR="00070980" w:rsidRPr="00807799" w:rsidRDefault="001C5488" w:rsidP="004A487F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badawczy</w:t>
      </w:r>
    </w:p>
    <w:p w14:paraId="636017AF" w14:textId="78798A49" w:rsidR="00EF33E6" w:rsidRPr="00807799" w:rsidRDefault="00EF33E6" w:rsidP="004A4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BAFA11" w14:textId="20B412DC" w:rsidR="00EF33E6" w:rsidRPr="00807799" w:rsidRDefault="00EF33E6" w:rsidP="004A4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31C7">
        <w:rPr>
          <w:rFonts w:ascii="Times New Roman" w:hAnsi="Times New Roman" w:cs="Times New Roman"/>
          <w:b/>
          <w:bCs/>
          <w:sz w:val="24"/>
          <w:szCs w:val="24"/>
        </w:rPr>
        <w:t>Musclina</w:t>
      </w:r>
      <w:proofErr w:type="spellEnd"/>
      <w:r w:rsidRPr="00A431C7">
        <w:rPr>
          <w:rFonts w:ascii="Times New Roman" w:hAnsi="Times New Roman" w:cs="Times New Roman"/>
          <w:b/>
          <w:bCs/>
          <w:sz w:val="24"/>
          <w:szCs w:val="24"/>
        </w:rPr>
        <w:t xml:space="preserve"> jest </w:t>
      </w:r>
      <w:proofErr w:type="spellStart"/>
      <w:r w:rsidRPr="00A431C7">
        <w:rPr>
          <w:rFonts w:ascii="Times New Roman" w:hAnsi="Times New Roman" w:cs="Times New Roman"/>
          <w:b/>
          <w:bCs/>
          <w:sz w:val="24"/>
          <w:szCs w:val="24"/>
        </w:rPr>
        <w:t>miokiną</w:t>
      </w:r>
      <w:proofErr w:type="spellEnd"/>
      <w:r w:rsidRPr="00A431C7">
        <w:rPr>
          <w:rFonts w:ascii="Times New Roman" w:hAnsi="Times New Roman" w:cs="Times New Roman"/>
          <w:b/>
          <w:bCs/>
          <w:sz w:val="24"/>
          <w:szCs w:val="24"/>
        </w:rPr>
        <w:t xml:space="preserve"> syntetyzowan</w:t>
      </w:r>
      <w:r w:rsidR="00FE0AD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A431C7">
        <w:rPr>
          <w:rFonts w:ascii="Times New Roman" w:hAnsi="Times New Roman" w:cs="Times New Roman"/>
          <w:b/>
          <w:bCs/>
          <w:sz w:val="24"/>
          <w:szCs w:val="24"/>
        </w:rPr>
        <w:t xml:space="preserve"> pod wpływem wysiłku fizycznego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 w mięśniach</w:t>
      </w:r>
      <w:r w:rsidR="00807799">
        <w:rPr>
          <w:rFonts w:ascii="Times New Roman" w:hAnsi="Times New Roman" w:cs="Times New Roman"/>
          <w:bCs/>
          <w:sz w:val="24"/>
          <w:szCs w:val="24"/>
        </w:rPr>
        <w:t xml:space="preserve"> szkieletowych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. Badania przeprowadzone dotychczas na myszach z zastosowaniem dożylnego wlewu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oraz na modelu myszy transgenicznych pozwalają postawić hipotezę, że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musclina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może wywierać korzystny wpływ na serce uszkodzone wskutek zawału hamując postęp niewydolności serca. Badania te prowadzono jednak  wyłącznie na modelu zwierzęcym i bez </w:t>
      </w:r>
      <w:r w:rsidR="00AB492F">
        <w:rPr>
          <w:rFonts w:ascii="Times New Roman" w:hAnsi="Times New Roman" w:cs="Times New Roman"/>
          <w:bCs/>
          <w:sz w:val="24"/>
          <w:szCs w:val="24"/>
        </w:rPr>
        <w:t xml:space="preserve">wdrażania </w:t>
      </w:r>
      <w:r w:rsidRPr="00807799">
        <w:rPr>
          <w:rFonts w:ascii="Times New Roman" w:hAnsi="Times New Roman" w:cs="Times New Roman"/>
          <w:bCs/>
          <w:sz w:val="24"/>
          <w:szCs w:val="24"/>
        </w:rPr>
        <w:t>treningu fizycznego. W innych badaniach</w:t>
      </w:r>
      <w:r w:rsidR="001644AD">
        <w:rPr>
          <w:rFonts w:ascii="Times New Roman" w:hAnsi="Times New Roman" w:cs="Times New Roman"/>
          <w:bCs/>
          <w:sz w:val="24"/>
          <w:szCs w:val="24"/>
        </w:rPr>
        <w:t xml:space="preserve">, również 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z wykorzystaniem myszy potwierdzono, że synteza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ma kluczowe znaczenie dla optymalnej wydajności fizycznej. U ludzi niskie stężenie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we krwi koreluje z nieprawidłową funkcją serca. Dotychczas </w:t>
      </w:r>
      <w:r w:rsidR="00555741" w:rsidRPr="00807799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nie badano wpływu treningu fizycznego i rehabilitacji kardiologicznej na wydzielanie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oraz wpływu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="00555741" w:rsidRPr="00807799">
        <w:rPr>
          <w:rFonts w:ascii="Times New Roman" w:hAnsi="Times New Roman" w:cs="Times New Roman"/>
          <w:bCs/>
          <w:sz w:val="24"/>
          <w:szCs w:val="24"/>
        </w:rPr>
        <w:t xml:space="preserve"> wydzielonej </w:t>
      </w:r>
      <w:r w:rsidR="009C312C">
        <w:rPr>
          <w:rFonts w:ascii="Times New Roman" w:hAnsi="Times New Roman" w:cs="Times New Roman"/>
          <w:bCs/>
          <w:sz w:val="24"/>
          <w:szCs w:val="24"/>
        </w:rPr>
        <w:t>na skutek</w:t>
      </w:r>
      <w:r w:rsidR="00555741" w:rsidRPr="00807799">
        <w:rPr>
          <w:rFonts w:ascii="Times New Roman" w:hAnsi="Times New Roman" w:cs="Times New Roman"/>
          <w:bCs/>
          <w:sz w:val="24"/>
          <w:szCs w:val="24"/>
        </w:rPr>
        <w:t xml:space="preserve"> treningu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 na serc</w:t>
      </w:r>
      <w:r w:rsidR="00444878">
        <w:rPr>
          <w:rFonts w:ascii="Times New Roman" w:hAnsi="Times New Roman" w:cs="Times New Roman"/>
          <w:bCs/>
          <w:sz w:val="24"/>
          <w:szCs w:val="24"/>
        </w:rPr>
        <w:t>e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 i układ sercowo-naczyniowy w warunkach uszkodzenia mięśnia sercowego.</w:t>
      </w:r>
    </w:p>
    <w:p w14:paraId="6FFF48EF" w14:textId="202D14C1" w:rsidR="00BC008A" w:rsidRDefault="004B3E77" w:rsidP="004A4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99">
        <w:rPr>
          <w:rFonts w:ascii="Times New Roman" w:hAnsi="Times New Roman" w:cs="Times New Roman"/>
          <w:bCs/>
          <w:sz w:val="24"/>
          <w:szCs w:val="24"/>
        </w:rPr>
        <w:t xml:space="preserve">W niedawno przeprowadzonych badaniach z udziałem myszy wykazano </w:t>
      </w:r>
      <w:r w:rsidRPr="00A431C7">
        <w:rPr>
          <w:rFonts w:ascii="Times New Roman" w:hAnsi="Times New Roman" w:cs="Times New Roman"/>
          <w:b/>
          <w:bCs/>
          <w:sz w:val="24"/>
          <w:szCs w:val="24"/>
        </w:rPr>
        <w:t xml:space="preserve">wzrost syntezy </w:t>
      </w:r>
      <w:proofErr w:type="spellStart"/>
      <w:r w:rsidRPr="00A431C7">
        <w:rPr>
          <w:rFonts w:ascii="Times New Roman" w:hAnsi="Times New Roman" w:cs="Times New Roman"/>
          <w:b/>
          <w:bCs/>
          <w:sz w:val="24"/>
          <w:szCs w:val="24"/>
        </w:rPr>
        <w:t>mu</w:t>
      </w:r>
      <w:r w:rsidR="001D190E" w:rsidRPr="00A431C7">
        <w:rPr>
          <w:rFonts w:ascii="Times New Roman" w:hAnsi="Times New Roman" w:cs="Times New Roman"/>
          <w:b/>
          <w:bCs/>
          <w:sz w:val="24"/>
          <w:szCs w:val="24"/>
        </w:rPr>
        <w:t>sc</w:t>
      </w:r>
      <w:r w:rsidRPr="00A431C7">
        <w:rPr>
          <w:rFonts w:ascii="Times New Roman" w:hAnsi="Times New Roman" w:cs="Times New Roman"/>
          <w:b/>
          <w:bCs/>
          <w:sz w:val="24"/>
          <w:szCs w:val="24"/>
        </w:rPr>
        <w:t>liny</w:t>
      </w:r>
      <w:proofErr w:type="spellEnd"/>
      <w:r w:rsidRPr="00A431C7">
        <w:rPr>
          <w:rFonts w:ascii="Times New Roman" w:hAnsi="Times New Roman" w:cs="Times New Roman"/>
          <w:b/>
          <w:bCs/>
          <w:sz w:val="24"/>
          <w:szCs w:val="24"/>
        </w:rPr>
        <w:t xml:space="preserve"> w mięśniach szkieletowych pod wpływem niedokrwienia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2C71" w:rsidRPr="00807799">
        <w:rPr>
          <w:rFonts w:ascii="Times New Roman" w:hAnsi="Times New Roman" w:cs="Times New Roman"/>
          <w:bCs/>
          <w:sz w:val="24"/>
          <w:szCs w:val="24"/>
        </w:rPr>
        <w:t>M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ięsień </w:t>
      </w:r>
      <w:r w:rsidRPr="00807799">
        <w:rPr>
          <w:rFonts w:ascii="Times New Roman" w:hAnsi="Times New Roman" w:cs="Times New Roman"/>
          <w:bCs/>
          <w:sz w:val="24"/>
          <w:szCs w:val="24"/>
        </w:rPr>
        <w:lastRenderedPageBreak/>
        <w:t>sercowy ma wiele cech strukturalnych i funkcjonalnych</w:t>
      </w:r>
      <w:r w:rsidR="00164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4AD" w:rsidRPr="00807799">
        <w:rPr>
          <w:rFonts w:ascii="Times New Roman" w:hAnsi="Times New Roman" w:cs="Times New Roman"/>
          <w:bCs/>
          <w:sz w:val="24"/>
          <w:szCs w:val="24"/>
        </w:rPr>
        <w:t>wspólnych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 z mięśni</w:t>
      </w:r>
      <w:r w:rsidR="001644AD">
        <w:rPr>
          <w:rFonts w:ascii="Times New Roman" w:hAnsi="Times New Roman" w:cs="Times New Roman"/>
          <w:bCs/>
          <w:sz w:val="24"/>
          <w:szCs w:val="24"/>
        </w:rPr>
        <w:t>em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 szkieletowy</w:t>
      </w:r>
      <w:r w:rsidR="00BC008A">
        <w:rPr>
          <w:rFonts w:ascii="Times New Roman" w:hAnsi="Times New Roman" w:cs="Times New Roman"/>
          <w:bCs/>
          <w:sz w:val="24"/>
          <w:szCs w:val="24"/>
        </w:rPr>
        <w:t>m</w:t>
      </w:r>
      <w:r w:rsidR="00052C71" w:rsidRPr="00807799">
        <w:rPr>
          <w:rFonts w:ascii="Times New Roman" w:hAnsi="Times New Roman" w:cs="Times New Roman"/>
          <w:bCs/>
          <w:sz w:val="24"/>
          <w:szCs w:val="24"/>
        </w:rPr>
        <w:t>.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 Należy zatem postawić hipotezę, że niedotleniony </w:t>
      </w:r>
      <w:r w:rsidR="001D190E" w:rsidRPr="00807799">
        <w:rPr>
          <w:rFonts w:ascii="Times New Roman" w:hAnsi="Times New Roman" w:cs="Times New Roman"/>
          <w:bCs/>
          <w:sz w:val="24"/>
          <w:szCs w:val="24"/>
        </w:rPr>
        <w:t xml:space="preserve">podczas zawału serca 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mięsień sercowy może syntetyzować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mus</w:t>
      </w:r>
      <w:r w:rsidR="00052C71" w:rsidRPr="00807799">
        <w:rPr>
          <w:rFonts w:ascii="Times New Roman" w:hAnsi="Times New Roman" w:cs="Times New Roman"/>
          <w:bCs/>
          <w:sz w:val="24"/>
          <w:szCs w:val="24"/>
        </w:rPr>
        <w:t>c</w:t>
      </w:r>
      <w:r w:rsidRPr="00807799">
        <w:rPr>
          <w:rFonts w:ascii="Times New Roman" w:hAnsi="Times New Roman" w:cs="Times New Roman"/>
          <w:bCs/>
          <w:sz w:val="24"/>
          <w:szCs w:val="24"/>
        </w:rPr>
        <w:t>linę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w zwiększonych ilościach</w:t>
      </w:r>
      <w:r w:rsidR="00BC008A">
        <w:rPr>
          <w:rFonts w:ascii="Times New Roman" w:hAnsi="Times New Roman" w:cs="Times New Roman"/>
          <w:bCs/>
          <w:sz w:val="24"/>
          <w:szCs w:val="24"/>
        </w:rPr>
        <w:t xml:space="preserve">, a zjawisko to może stanowić </w:t>
      </w:r>
      <w:r w:rsidR="00BC008A" w:rsidRPr="00807799">
        <w:rPr>
          <w:rFonts w:ascii="Times New Roman" w:hAnsi="Times New Roman" w:cs="Times New Roman"/>
          <w:bCs/>
          <w:sz w:val="24"/>
          <w:szCs w:val="24"/>
        </w:rPr>
        <w:t xml:space="preserve">mechanizm mający na celu przeciwdziałanie szkodliwemu wpływowi </w:t>
      </w:r>
      <w:r w:rsidR="00BC008A">
        <w:rPr>
          <w:rFonts w:ascii="Times New Roman" w:hAnsi="Times New Roman" w:cs="Times New Roman"/>
          <w:bCs/>
          <w:sz w:val="24"/>
          <w:szCs w:val="24"/>
        </w:rPr>
        <w:t>zawału</w:t>
      </w:r>
      <w:r w:rsidR="00BC008A" w:rsidRPr="00807799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BC008A">
        <w:rPr>
          <w:rFonts w:ascii="Times New Roman" w:hAnsi="Times New Roman" w:cs="Times New Roman"/>
          <w:bCs/>
          <w:sz w:val="24"/>
          <w:szCs w:val="24"/>
        </w:rPr>
        <w:t xml:space="preserve"> serce. Hipoteza ta nie została jednak dotychczas zweryfikowana.</w:t>
      </w:r>
    </w:p>
    <w:p w14:paraId="6C772B76" w14:textId="1FA2AE67" w:rsidR="000140C2" w:rsidRDefault="00807799" w:rsidP="004A4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C7">
        <w:rPr>
          <w:rFonts w:ascii="Times New Roman" w:hAnsi="Times New Roman" w:cs="Times New Roman"/>
          <w:b/>
          <w:bCs/>
          <w:sz w:val="24"/>
          <w:szCs w:val="24"/>
        </w:rPr>
        <w:t xml:space="preserve">Rehabilitacja kardiologiczna </w:t>
      </w:r>
      <w:r w:rsidR="00394665" w:rsidRPr="00A431C7">
        <w:rPr>
          <w:rFonts w:ascii="Times New Roman" w:hAnsi="Times New Roman" w:cs="Times New Roman"/>
          <w:b/>
          <w:bCs/>
          <w:sz w:val="24"/>
          <w:szCs w:val="24"/>
        </w:rPr>
        <w:t xml:space="preserve">po </w:t>
      </w:r>
      <w:r w:rsidRPr="00A431C7">
        <w:rPr>
          <w:rFonts w:ascii="Times New Roman" w:hAnsi="Times New Roman" w:cs="Times New Roman"/>
          <w:b/>
          <w:bCs/>
          <w:sz w:val="24"/>
          <w:szCs w:val="24"/>
        </w:rPr>
        <w:t>zawale serca</w:t>
      </w:r>
      <w:r w:rsidR="001710B0">
        <w:rPr>
          <w:rFonts w:ascii="Times New Roman" w:hAnsi="Times New Roman" w:cs="Times New Roman"/>
          <w:bCs/>
          <w:sz w:val="24"/>
          <w:szCs w:val="24"/>
        </w:rPr>
        <w:t xml:space="preserve"> bezsprzecznie oddziałuje korzystnie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394665">
        <w:rPr>
          <w:rFonts w:ascii="Times New Roman" w:hAnsi="Times New Roman" w:cs="Times New Roman"/>
          <w:bCs/>
          <w:sz w:val="24"/>
          <w:szCs w:val="24"/>
        </w:rPr>
        <w:t xml:space="preserve"> funkcję serca. 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Jednakże mechanizmy prowadzące do takiego </w:t>
      </w:r>
      <w:r w:rsidR="001710B0">
        <w:rPr>
          <w:rFonts w:ascii="Times New Roman" w:hAnsi="Times New Roman" w:cs="Times New Roman"/>
          <w:bCs/>
          <w:sz w:val="24"/>
          <w:szCs w:val="24"/>
        </w:rPr>
        <w:t xml:space="preserve">wpływu </w:t>
      </w:r>
      <w:r w:rsidR="00394665">
        <w:rPr>
          <w:rFonts w:ascii="Times New Roman" w:hAnsi="Times New Roman" w:cs="Times New Roman"/>
          <w:bCs/>
          <w:sz w:val="24"/>
          <w:szCs w:val="24"/>
        </w:rPr>
        <w:t xml:space="preserve">rehabilitacji kardiologicznej </w:t>
      </w:r>
      <w:r w:rsidRPr="00807799">
        <w:rPr>
          <w:rFonts w:ascii="Times New Roman" w:hAnsi="Times New Roman" w:cs="Times New Roman"/>
          <w:bCs/>
          <w:sz w:val="24"/>
          <w:szCs w:val="24"/>
        </w:rPr>
        <w:t xml:space="preserve">nie zostały dotychczas dostatecznie wyjaśnione. Zwiększona ekspresja genu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</w:t>
      </w:r>
      <w:r w:rsidR="007545C5">
        <w:rPr>
          <w:rFonts w:ascii="Times New Roman" w:hAnsi="Times New Roman" w:cs="Times New Roman"/>
          <w:bCs/>
          <w:sz w:val="24"/>
          <w:szCs w:val="24"/>
        </w:rPr>
        <w:t>sc</w:t>
      </w:r>
      <w:r w:rsidRPr="00807799">
        <w:rPr>
          <w:rFonts w:ascii="Times New Roman" w:hAnsi="Times New Roman" w:cs="Times New Roman"/>
          <w:bCs/>
          <w:sz w:val="24"/>
          <w:szCs w:val="24"/>
        </w:rPr>
        <w:t>liny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w sercu, wzmożone wydzielanie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</w:t>
      </w:r>
      <w:r w:rsidR="007545C5">
        <w:rPr>
          <w:rFonts w:ascii="Times New Roman" w:hAnsi="Times New Roman" w:cs="Times New Roman"/>
          <w:bCs/>
          <w:sz w:val="24"/>
          <w:szCs w:val="24"/>
        </w:rPr>
        <w:t>sc</w:t>
      </w:r>
      <w:r w:rsidRPr="00807799">
        <w:rPr>
          <w:rFonts w:ascii="Times New Roman" w:hAnsi="Times New Roman" w:cs="Times New Roman"/>
          <w:bCs/>
          <w:sz w:val="24"/>
          <w:szCs w:val="24"/>
        </w:rPr>
        <w:t>liny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w mięśniu sercowym i zwiększone stężenie </w:t>
      </w:r>
      <w:proofErr w:type="spellStart"/>
      <w:r w:rsidRPr="00807799">
        <w:rPr>
          <w:rFonts w:ascii="Times New Roman" w:hAnsi="Times New Roman" w:cs="Times New Roman"/>
          <w:bCs/>
          <w:sz w:val="24"/>
          <w:szCs w:val="24"/>
        </w:rPr>
        <w:t>mu</w:t>
      </w:r>
      <w:r w:rsidR="007545C5">
        <w:rPr>
          <w:rFonts w:ascii="Times New Roman" w:hAnsi="Times New Roman" w:cs="Times New Roman"/>
          <w:bCs/>
          <w:sz w:val="24"/>
          <w:szCs w:val="24"/>
        </w:rPr>
        <w:t>sc</w:t>
      </w:r>
      <w:r w:rsidRPr="00807799">
        <w:rPr>
          <w:rFonts w:ascii="Times New Roman" w:hAnsi="Times New Roman" w:cs="Times New Roman"/>
          <w:bCs/>
          <w:sz w:val="24"/>
          <w:szCs w:val="24"/>
        </w:rPr>
        <w:t>liny</w:t>
      </w:r>
      <w:proofErr w:type="spellEnd"/>
      <w:r w:rsidRPr="00807799">
        <w:rPr>
          <w:rFonts w:ascii="Times New Roman" w:hAnsi="Times New Roman" w:cs="Times New Roman"/>
          <w:bCs/>
          <w:sz w:val="24"/>
          <w:szCs w:val="24"/>
        </w:rPr>
        <w:t xml:space="preserve"> we krwi </w:t>
      </w:r>
      <w:r w:rsidRPr="00A431C7">
        <w:rPr>
          <w:rFonts w:ascii="Times New Roman" w:hAnsi="Times New Roman" w:cs="Times New Roman"/>
          <w:bCs/>
          <w:sz w:val="24"/>
          <w:szCs w:val="24"/>
        </w:rPr>
        <w:t>mogą stanowić</w:t>
      </w:r>
      <w:r w:rsidR="000140C2" w:rsidRPr="00A43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BEE" w:rsidRPr="00A431C7">
        <w:rPr>
          <w:rFonts w:ascii="Times New Roman" w:hAnsi="Times New Roman" w:cs="Times New Roman"/>
          <w:bCs/>
          <w:sz w:val="24"/>
          <w:szCs w:val="24"/>
        </w:rPr>
        <w:t xml:space="preserve">jeden z elementów wieloaspektowego </w:t>
      </w:r>
      <w:r w:rsidR="00777E78" w:rsidRPr="00A431C7">
        <w:rPr>
          <w:rFonts w:ascii="Times New Roman" w:hAnsi="Times New Roman" w:cs="Times New Roman"/>
          <w:bCs/>
          <w:sz w:val="24"/>
          <w:szCs w:val="24"/>
        </w:rPr>
        <w:t>mechanizmu prowadzącego do poprawy funkcji mięśnia sercowego u pacjentów po zawale serca poddanych rehabilitacji kardiologicznej.</w:t>
      </w:r>
    </w:p>
    <w:p w14:paraId="0A7531CE" w14:textId="4D046EAC" w:rsidR="00437094" w:rsidRDefault="00437094" w:rsidP="004A4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69739" w14:textId="05E1BAB5" w:rsidR="00437094" w:rsidRPr="00437094" w:rsidRDefault="00437094" w:rsidP="004A487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094">
        <w:rPr>
          <w:rFonts w:ascii="Times New Roman" w:hAnsi="Times New Roman" w:cs="Times New Roman"/>
          <w:b/>
          <w:bCs/>
          <w:sz w:val="24"/>
          <w:szCs w:val="24"/>
        </w:rPr>
        <w:t>Cel badania</w:t>
      </w:r>
    </w:p>
    <w:p w14:paraId="473A38D2" w14:textId="77777777" w:rsidR="00437094" w:rsidRDefault="00437094" w:rsidP="004A4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9BD0A" w14:textId="0617606F" w:rsidR="00FE0BA1" w:rsidRDefault="00A431C7" w:rsidP="004A4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C7">
        <w:rPr>
          <w:rFonts w:ascii="Times New Roman" w:hAnsi="Times New Roman" w:cs="Times New Roman"/>
          <w:b/>
          <w:bCs/>
          <w:sz w:val="24"/>
          <w:szCs w:val="24"/>
        </w:rPr>
        <w:t>Głównym celem projektu</w:t>
      </w:r>
      <w:r w:rsidRPr="00A431C7">
        <w:rPr>
          <w:rFonts w:ascii="Times New Roman" w:hAnsi="Times New Roman" w:cs="Times New Roman"/>
          <w:bCs/>
          <w:sz w:val="24"/>
          <w:szCs w:val="24"/>
        </w:rPr>
        <w:t xml:space="preserve"> jest określenie wpływu rehabilitacji kardiologicznej na ekspresję genu </w:t>
      </w:r>
      <w:proofErr w:type="spellStart"/>
      <w:r w:rsidRPr="00A431C7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Pr="00A431C7">
        <w:rPr>
          <w:rFonts w:ascii="Times New Roman" w:hAnsi="Times New Roman" w:cs="Times New Roman"/>
          <w:bCs/>
          <w:sz w:val="24"/>
          <w:szCs w:val="24"/>
        </w:rPr>
        <w:t xml:space="preserve"> i stężenie </w:t>
      </w:r>
      <w:proofErr w:type="spellStart"/>
      <w:r w:rsidRPr="00A431C7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Pr="00A431C7">
        <w:rPr>
          <w:rFonts w:ascii="Times New Roman" w:hAnsi="Times New Roman" w:cs="Times New Roman"/>
          <w:bCs/>
          <w:sz w:val="24"/>
          <w:szCs w:val="24"/>
        </w:rPr>
        <w:t xml:space="preserve"> we krwi w warunkach uszkodzenia mięśnia sercowego oraz określenie roli </w:t>
      </w:r>
      <w:proofErr w:type="spellStart"/>
      <w:r w:rsidRPr="00A431C7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Pr="00A431C7">
        <w:rPr>
          <w:rFonts w:ascii="Times New Roman" w:hAnsi="Times New Roman" w:cs="Times New Roman"/>
          <w:bCs/>
          <w:sz w:val="24"/>
          <w:szCs w:val="24"/>
        </w:rPr>
        <w:t xml:space="preserve"> w kształtowaniu ryzyka sercowo-naczyniowego. </w:t>
      </w:r>
      <w:r w:rsidR="00FB2EE6">
        <w:rPr>
          <w:rFonts w:ascii="Times New Roman" w:hAnsi="Times New Roman" w:cs="Times New Roman"/>
          <w:sz w:val="24"/>
          <w:szCs w:val="24"/>
        </w:rPr>
        <w:t>Badanie prowadzone jest z udziałem pacjentów po zawale serca. Planowane jest również przeprowadzenie badania na modelu zwierzęcym.</w:t>
      </w:r>
      <w:r w:rsidR="00FB2EE6">
        <w:rPr>
          <w:rFonts w:ascii="Times New Roman" w:hAnsi="Times New Roman" w:cs="Times New Roman"/>
          <w:sz w:val="24"/>
          <w:szCs w:val="24"/>
        </w:rPr>
        <w:t xml:space="preserve"> </w:t>
      </w:r>
      <w:r w:rsidR="00437094" w:rsidRPr="00FB2EE6">
        <w:rPr>
          <w:rFonts w:ascii="Times New Roman" w:hAnsi="Times New Roman" w:cs="Times New Roman"/>
          <w:b/>
          <w:bCs/>
          <w:sz w:val="24"/>
          <w:szCs w:val="24"/>
        </w:rPr>
        <w:t>Stawiamy hipotezę</w:t>
      </w:r>
      <w:r w:rsidR="00437094">
        <w:rPr>
          <w:rFonts w:ascii="Times New Roman" w:hAnsi="Times New Roman" w:cs="Times New Roman"/>
          <w:bCs/>
          <w:sz w:val="24"/>
          <w:szCs w:val="24"/>
        </w:rPr>
        <w:t>, że</w:t>
      </w:r>
      <w:r w:rsidR="0061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AB9" w:rsidRPr="00A431C7">
        <w:rPr>
          <w:rFonts w:ascii="Times New Roman" w:hAnsi="Times New Roman" w:cs="Times New Roman"/>
          <w:bCs/>
          <w:sz w:val="24"/>
          <w:szCs w:val="24"/>
        </w:rPr>
        <w:t>w warunkach uszkodzenia mięśnia sercowego</w:t>
      </w:r>
      <w:r w:rsidR="00437094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37094" w:rsidRPr="00437094">
        <w:rPr>
          <w:rFonts w:ascii="Times New Roman" w:hAnsi="Times New Roman" w:cs="Times New Roman"/>
          <w:bCs/>
          <w:sz w:val="24"/>
          <w:szCs w:val="24"/>
        </w:rPr>
        <w:t xml:space="preserve">ehabilitacja kardiologiczna zwiększa ekspresję genu </w:t>
      </w:r>
      <w:proofErr w:type="spellStart"/>
      <w:r w:rsidR="00437094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="00437094">
        <w:rPr>
          <w:rFonts w:ascii="Times New Roman" w:hAnsi="Times New Roman" w:cs="Times New Roman"/>
          <w:bCs/>
          <w:sz w:val="24"/>
          <w:szCs w:val="24"/>
        </w:rPr>
        <w:t xml:space="preserve"> i jej</w:t>
      </w:r>
      <w:r w:rsidR="00437094" w:rsidRPr="00437094">
        <w:rPr>
          <w:rFonts w:ascii="Times New Roman" w:hAnsi="Times New Roman" w:cs="Times New Roman"/>
          <w:bCs/>
          <w:sz w:val="24"/>
          <w:szCs w:val="24"/>
        </w:rPr>
        <w:t xml:space="preserve"> stężenie we krwi, co korzystnie wpływa na parametry ryzyka sercowo-naczyniowego</w:t>
      </w:r>
      <w:r w:rsidR="00691C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5719AF" w14:textId="5A812783" w:rsidR="00995124" w:rsidRDefault="00995124" w:rsidP="004A4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5BDBC" w14:textId="6DEA6FAC" w:rsidR="00995124" w:rsidRPr="00F955A2" w:rsidRDefault="00995124" w:rsidP="004A487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5A2">
        <w:rPr>
          <w:rFonts w:ascii="Times New Roman" w:hAnsi="Times New Roman" w:cs="Times New Roman"/>
          <w:b/>
          <w:bCs/>
          <w:sz w:val="24"/>
          <w:szCs w:val="24"/>
        </w:rPr>
        <w:t>Projekt badania</w:t>
      </w:r>
    </w:p>
    <w:p w14:paraId="21DFA4CE" w14:textId="1BC227AA" w:rsidR="00455391" w:rsidRDefault="00455391" w:rsidP="004A4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95B3D" w14:textId="77777777" w:rsidR="001E32CD" w:rsidRDefault="00455391" w:rsidP="008D12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87F">
        <w:rPr>
          <w:rFonts w:ascii="Times New Roman" w:hAnsi="Times New Roman" w:cs="Times New Roman"/>
          <w:b/>
          <w:bCs/>
          <w:sz w:val="24"/>
          <w:szCs w:val="24"/>
        </w:rPr>
        <w:t>Badanie z udziałem ludzi</w:t>
      </w:r>
      <w:r w:rsidRPr="004553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zaprojektowano</w:t>
      </w:r>
      <w:r w:rsidRPr="00455391">
        <w:rPr>
          <w:rFonts w:ascii="Times New Roman" w:hAnsi="Times New Roman" w:cs="Times New Roman"/>
          <w:bCs/>
          <w:sz w:val="24"/>
          <w:szCs w:val="24"/>
        </w:rPr>
        <w:t xml:space="preserve"> jako badanie prospektywne, interwencyjne i porównawcze. Pacjenci zostaną podzieleni na dwie grupy: grupę badaną A i grupę kontrolną B. Do grupy A zostaną włączeni pacjenci, którzy prze</w:t>
      </w:r>
      <w:r w:rsidR="00C3102B">
        <w:rPr>
          <w:rFonts w:ascii="Times New Roman" w:hAnsi="Times New Roman" w:cs="Times New Roman"/>
          <w:bCs/>
          <w:sz w:val="24"/>
          <w:szCs w:val="24"/>
        </w:rPr>
        <w:t xml:space="preserve">byli </w:t>
      </w:r>
      <w:r w:rsidR="006F10F0">
        <w:rPr>
          <w:rFonts w:ascii="Times New Roman" w:hAnsi="Times New Roman" w:cs="Times New Roman"/>
          <w:bCs/>
          <w:sz w:val="24"/>
          <w:szCs w:val="24"/>
        </w:rPr>
        <w:t>ostry zespół wieńcowy</w:t>
      </w:r>
      <w:r w:rsidR="00C3102B">
        <w:rPr>
          <w:rFonts w:ascii="Times New Roman" w:hAnsi="Times New Roman" w:cs="Times New Roman"/>
          <w:bCs/>
          <w:sz w:val="24"/>
          <w:szCs w:val="24"/>
        </w:rPr>
        <w:t xml:space="preserve"> (OZW)</w:t>
      </w:r>
      <w:r w:rsidR="006F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391">
        <w:rPr>
          <w:rFonts w:ascii="Times New Roman" w:hAnsi="Times New Roman" w:cs="Times New Roman"/>
          <w:bCs/>
          <w:sz w:val="24"/>
          <w:szCs w:val="24"/>
        </w:rPr>
        <w:t>przed włączeniem do badania</w:t>
      </w:r>
      <w:r w:rsidR="00C3102B">
        <w:rPr>
          <w:rFonts w:ascii="Times New Roman" w:hAnsi="Times New Roman" w:cs="Times New Roman"/>
          <w:bCs/>
          <w:sz w:val="24"/>
          <w:szCs w:val="24"/>
        </w:rPr>
        <w:t xml:space="preserve">. Pacjenci ci zostaną poddani </w:t>
      </w:r>
      <w:r w:rsidR="009173F0">
        <w:rPr>
          <w:rFonts w:ascii="Times New Roman" w:hAnsi="Times New Roman" w:cs="Times New Roman"/>
          <w:bCs/>
          <w:sz w:val="24"/>
          <w:szCs w:val="24"/>
        </w:rPr>
        <w:t xml:space="preserve">rehabilitacji kardiologicznej. Natomiast do grupy B </w:t>
      </w:r>
      <w:r w:rsidRPr="00455391">
        <w:rPr>
          <w:rFonts w:ascii="Times New Roman" w:hAnsi="Times New Roman" w:cs="Times New Roman"/>
          <w:bCs/>
          <w:sz w:val="24"/>
          <w:szCs w:val="24"/>
        </w:rPr>
        <w:t>zostaną włączeni pacjenci, którzy prze</w:t>
      </w:r>
      <w:r w:rsidR="009173F0">
        <w:rPr>
          <w:rFonts w:ascii="Times New Roman" w:hAnsi="Times New Roman" w:cs="Times New Roman"/>
          <w:bCs/>
          <w:sz w:val="24"/>
          <w:szCs w:val="24"/>
        </w:rPr>
        <w:t xml:space="preserve">byli </w:t>
      </w:r>
      <w:r w:rsidRPr="00455391">
        <w:rPr>
          <w:rFonts w:ascii="Times New Roman" w:hAnsi="Times New Roman" w:cs="Times New Roman"/>
          <w:bCs/>
          <w:sz w:val="24"/>
          <w:szCs w:val="24"/>
        </w:rPr>
        <w:t>OZ</w:t>
      </w:r>
      <w:r w:rsidR="009173F0">
        <w:rPr>
          <w:rFonts w:ascii="Times New Roman" w:hAnsi="Times New Roman" w:cs="Times New Roman"/>
          <w:bCs/>
          <w:sz w:val="24"/>
          <w:szCs w:val="24"/>
        </w:rPr>
        <w:t xml:space="preserve">W, ale dotychczas nie zostali jeszcze poddani rehabilitacji kardiologicznej. </w:t>
      </w:r>
      <w:r w:rsidRPr="00455391">
        <w:rPr>
          <w:rFonts w:ascii="Times New Roman" w:hAnsi="Times New Roman" w:cs="Times New Roman"/>
          <w:bCs/>
          <w:sz w:val="24"/>
          <w:szCs w:val="24"/>
        </w:rPr>
        <w:t>U pacjentów z grupy A</w:t>
      </w:r>
      <w:r w:rsidR="009173F0">
        <w:rPr>
          <w:rFonts w:ascii="Times New Roman" w:hAnsi="Times New Roman" w:cs="Times New Roman"/>
          <w:bCs/>
          <w:sz w:val="24"/>
          <w:szCs w:val="24"/>
        </w:rPr>
        <w:t xml:space="preserve"> przed oraz po </w:t>
      </w:r>
      <w:r w:rsidR="001D0E6B">
        <w:rPr>
          <w:rFonts w:ascii="Times New Roman" w:hAnsi="Times New Roman" w:cs="Times New Roman"/>
          <w:bCs/>
          <w:sz w:val="24"/>
          <w:szCs w:val="24"/>
        </w:rPr>
        <w:t xml:space="preserve">rehabilitacji zostaną wykonane </w:t>
      </w:r>
      <w:r w:rsidRPr="00455391">
        <w:rPr>
          <w:rFonts w:ascii="Times New Roman" w:hAnsi="Times New Roman" w:cs="Times New Roman"/>
          <w:bCs/>
          <w:sz w:val="24"/>
          <w:szCs w:val="24"/>
        </w:rPr>
        <w:t>pomiary antropometryczne i</w:t>
      </w:r>
      <w:r w:rsidR="001D0E6B">
        <w:rPr>
          <w:rFonts w:ascii="Times New Roman" w:hAnsi="Times New Roman" w:cs="Times New Roman"/>
          <w:bCs/>
          <w:sz w:val="24"/>
          <w:szCs w:val="24"/>
        </w:rPr>
        <w:t xml:space="preserve"> analiza</w:t>
      </w:r>
      <w:r w:rsidRPr="00455391">
        <w:rPr>
          <w:rFonts w:ascii="Times New Roman" w:hAnsi="Times New Roman" w:cs="Times New Roman"/>
          <w:bCs/>
          <w:sz w:val="24"/>
          <w:szCs w:val="24"/>
        </w:rPr>
        <w:t xml:space="preserve"> składu ciała, pomiary</w:t>
      </w:r>
      <w:r w:rsidR="001D0E6B">
        <w:rPr>
          <w:rFonts w:ascii="Times New Roman" w:hAnsi="Times New Roman" w:cs="Times New Roman"/>
          <w:bCs/>
          <w:sz w:val="24"/>
          <w:szCs w:val="24"/>
        </w:rPr>
        <w:t xml:space="preserve"> ciśnienia tętniczego i tętna oraz badania czynnościowe układu krążenia</w:t>
      </w:r>
      <w:r w:rsidRPr="004553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0E6B">
        <w:rPr>
          <w:rFonts w:ascii="Times New Roman" w:hAnsi="Times New Roman" w:cs="Times New Roman"/>
          <w:bCs/>
          <w:sz w:val="24"/>
          <w:szCs w:val="24"/>
        </w:rPr>
        <w:t>Z</w:t>
      </w:r>
      <w:r w:rsidRPr="00455391">
        <w:rPr>
          <w:rFonts w:ascii="Times New Roman" w:hAnsi="Times New Roman" w:cs="Times New Roman"/>
          <w:bCs/>
          <w:sz w:val="24"/>
          <w:szCs w:val="24"/>
        </w:rPr>
        <w:t>ostaną</w:t>
      </w:r>
      <w:r w:rsidR="001D0E6B">
        <w:rPr>
          <w:rFonts w:ascii="Times New Roman" w:hAnsi="Times New Roman" w:cs="Times New Roman"/>
          <w:bCs/>
          <w:sz w:val="24"/>
          <w:szCs w:val="24"/>
        </w:rPr>
        <w:t xml:space="preserve"> również</w:t>
      </w:r>
      <w:r w:rsidRPr="00455391">
        <w:rPr>
          <w:rFonts w:ascii="Times New Roman" w:hAnsi="Times New Roman" w:cs="Times New Roman"/>
          <w:bCs/>
          <w:sz w:val="24"/>
          <w:szCs w:val="24"/>
        </w:rPr>
        <w:t xml:space="preserve"> pobrane próbki krwi, moczu i </w:t>
      </w:r>
      <w:r w:rsidRPr="00455391">
        <w:rPr>
          <w:rFonts w:ascii="Times New Roman" w:hAnsi="Times New Roman" w:cs="Times New Roman"/>
          <w:bCs/>
          <w:sz w:val="24"/>
          <w:szCs w:val="24"/>
        </w:rPr>
        <w:lastRenderedPageBreak/>
        <w:t>włosów. U pacjentów z grupy B</w:t>
      </w:r>
      <w:r w:rsidR="00FF4F6C">
        <w:rPr>
          <w:rFonts w:ascii="Times New Roman" w:hAnsi="Times New Roman" w:cs="Times New Roman"/>
          <w:bCs/>
          <w:sz w:val="24"/>
          <w:szCs w:val="24"/>
        </w:rPr>
        <w:t xml:space="preserve"> powyższe pomiary oraz pobranie próbek </w:t>
      </w:r>
      <w:r w:rsidR="00FF4F6C" w:rsidRPr="00455391">
        <w:rPr>
          <w:rFonts w:ascii="Times New Roman" w:hAnsi="Times New Roman" w:cs="Times New Roman"/>
          <w:bCs/>
          <w:sz w:val="24"/>
          <w:szCs w:val="24"/>
        </w:rPr>
        <w:t>krwi, moczu i włosów</w:t>
      </w:r>
      <w:r w:rsidR="00FF4F6C">
        <w:rPr>
          <w:rFonts w:ascii="Times New Roman" w:hAnsi="Times New Roman" w:cs="Times New Roman"/>
          <w:bCs/>
          <w:sz w:val="24"/>
          <w:szCs w:val="24"/>
        </w:rPr>
        <w:t xml:space="preserve"> zostanie wykonane jednorazowo. </w:t>
      </w:r>
      <w:r w:rsidRPr="00455391">
        <w:rPr>
          <w:rFonts w:ascii="Times New Roman" w:hAnsi="Times New Roman" w:cs="Times New Roman"/>
          <w:bCs/>
          <w:sz w:val="24"/>
          <w:szCs w:val="24"/>
        </w:rPr>
        <w:t>Przed przystąpieniem do badania u wszystkich pacjentów z grupy A zostanie wykonan</w:t>
      </w:r>
      <w:r w:rsidR="00FF4F6C">
        <w:rPr>
          <w:rFonts w:ascii="Times New Roman" w:hAnsi="Times New Roman" w:cs="Times New Roman"/>
          <w:bCs/>
          <w:sz w:val="24"/>
          <w:szCs w:val="24"/>
        </w:rPr>
        <w:t xml:space="preserve">a próba wysiłkowa </w:t>
      </w:r>
      <w:r w:rsidRPr="00455391">
        <w:rPr>
          <w:rFonts w:ascii="Times New Roman" w:hAnsi="Times New Roman" w:cs="Times New Roman"/>
          <w:bCs/>
          <w:sz w:val="24"/>
          <w:szCs w:val="24"/>
        </w:rPr>
        <w:t xml:space="preserve">w celu określenia ryzyka sercowo-naczyniowego, określenia tolerancji wysiłku oraz dostosowania obciążenia </w:t>
      </w:r>
      <w:r w:rsidR="0084327F">
        <w:rPr>
          <w:rFonts w:ascii="Times New Roman" w:hAnsi="Times New Roman" w:cs="Times New Roman"/>
          <w:bCs/>
          <w:sz w:val="24"/>
          <w:szCs w:val="24"/>
        </w:rPr>
        <w:t xml:space="preserve">treningowego </w:t>
      </w:r>
      <w:r w:rsidRPr="00455391">
        <w:rPr>
          <w:rFonts w:ascii="Times New Roman" w:hAnsi="Times New Roman" w:cs="Times New Roman"/>
          <w:bCs/>
          <w:sz w:val="24"/>
          <w:szCs w:val="24"/>
        </w:rPr>
        <w:t>podczas rehabilitacji do stanu</w:t>
      </w:r>
      <w:r w:rsidR="0084327F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Pr="00455391">
        <w:rPr>
          <w:rFonts w:ascii="Times New Roman" w:hAnsi="Times New Roman" w:cs="Times New Roman"/>
          <w:bCs/>
          <w:sz w:val="24"/>
          <w:szCs w:val="24"/>
        </w:rPr>
        <w:t xml:space="preserve"> zdrowia</w:t>
      </w:r>
      <w:r w:rsidR="008432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55391">
        <w:rPr>
          <w:rFonts w:ascii="Times New Roman" w:hAnsi="Times New Roman" w:cs="Times New Roman"/>
          <w:bCs/>
          <w:sz w:val="24"/>
          <w:szCs w:val="24"/>
        </w:rPr>
        <w:t>W</w:t>
      </w:r>
      <w:r w:rsidR="00820969">
        <w:rPr>
          <w:rFonts w:ascii="Times New Roman" w:hAnsi="Times New Roman" w:cs="Times New Roman"/>
          <w:bCs/>
          <w:sz w:val="24"/>
          <w:szCs w:val="24"/>
        </w:rPr>
        <w:t xml:space="preserve"> próbkach krwi określone zostanie stężenie </w:t>
      </w:r>
      <w:proofErr w:type="spellStart"/>
      <w:r w:rsidR="00820969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="00820969">
        <w:rPr>
          <w:rFonts w:ascii="Times New Roman" w:hAnsi="Times New Roman" w:cs="Times New Roman"/>
          <w:bCs/>
          <w:sz w:val="24"/>
          <w:szCs w:val="24"/>
        </w:rPr>
        <w:t xml:space="preserve"> oraz biochemicznych parametrów ryzyka sercowo-naczyniowego.</w:t>
      </w:r>
    </w:p>
    <w:p w14:paraId="2B74F357" w14:textId="77777777" w:rsidR="001E32CD" w:rsidRDefault="001E32CD" w:rsidP="008D12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785A69" w14:textId="3247C980" w:rsidR="00455391" w:rsidRDefault="001E32CD" w:rsidP="008D12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3B4">
        <w:rPr>
          <w:rFonts w:ascii="Times New Roman" w:hAnsi="Times New Roman" w:cs="Times New Roman"/>
          <w:b/>
          <w:bCs/>
          <w:sz w:val="24"/>
          <w:szCs w:val="24"/>
        </w:rPr>
        <w:t>Badanie z udziałem zwierząt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zostanie przeprowadzone na szczurach rasy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Wistar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szczurach SHR (</w:t>
      </w:r>
      <w:proofErr w:type="spellStart"/>
      <w:r w:rsidRPr="001E32CD">
        <w:rPr>
          <w:rFonts w:ascii="Times New Roman" w:hAnsi="Times New Roman" w:cs="Times New Roman"/>
          <w:sz w:val="24"/>
          <w:szCs w:val="24"/>
        </w:rPr>
        <w:t>Spontaneously</w:t>
      </w:r>
      <w:proofErr w:type="spellEnd"/>
      <w:r w:rsidRPr="001E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2CD">
        <w:rPr>
          <w:rFonts w:ascii="Times New Roman" w:hAnsi="Times New Roman" w:cs="Times New Roman"/>
          <w:sz w:val="24"/>
          <w:szCs w:val="24"/>
        </w:rPr>
        <w:t>Hypertensive</w:t>
      </w:r>
      <w:proofErr w:type="spellEnd"/>
      <w:r w:rsidRPr="001E32CD">
        <w:rPr>
          <w:rFonts w:ascii="Times New Roman" w:hAnsi="Times New Roman" w:cs="Times New Roman"/>
          <w:sz w:val="24"/>
          <w:szCs w:val="24"/>
        </w:rPr>
        <w:t xml:space="preserve"> Rat</w:t>
      </w:r>
      <w:r>
        <w:rPr>
          <w:rFonts w:ascii="Times New Roman" w:hAnsi="Times New Roman" w:cs="Times New Roman"/>
          <w:bCs/>
          <w:sz w:val="24"/>
          <w:szCs w:val="24"/>
        </w:rPr>
        <w:t xml:space="preserve">) stanowiących model wysokiego ryzyka sercowo-naczyniowego. </w:t>
      </w:r>
      <w:r w:rsidR="0031617F">
        <w:rPr>
          <w:rFonts w:ascii="Times New Roman" w:hAnsi="Times New Roman" w:cs="Times New Roman"/>
          <w:bCs/>
          <w:sz w:val="24"/>
          <w:szCs w:val="24"/>
        </w:rPr>
        <w:t xml:space="preserve">Szczury zostaną poddane treningowi </w:t>
      </w:r>
      <w:r w:rsidR="004F04D0">
        <w:rPr>
          <w:rFonts w:ascii="Times New Roman" w:hAnsi="Times New Roman" w:cs="Times New Roman"/>
          <w:bCs/>
          <w:sz w:val="24"/>
          <w:szCs w:val="24"/>
        </w:rPr>
        <w:t>n</w:t>
      </w:r>
      <w:r w:rsidR="0031617F">
        <w:rPr>
          <w:rFonts w:ascii="Times New Roman" w:hAnsi="Times New Roman" w:cs="Times New Roman"/>
          <w:bCs/>
          <w:sz w:val="24"/>
          <w:szCs w:val="24"/>
        </w:rPr>
        <w:t>a bieżni</w:t>
      </w:r>
      <w:r w:rsidR="00000E2A">
        <w:rPr>
          <w:rFonts w:ascii="Times New Roman" w:hAnsi="Times New Roman" w:cs="Times New Roman"/>
          <w:bCs/>
          <w:sz w:val="24"/>
          <w:szCs w:val="24"/>
        </w:rPr>
        <w:t>, zostanie u nich również przeprowadzona próba wysiłkowa</w:t>
      </w:r>
      <w:r w:rsidR="00077334">
        <w:rPr>
          <w:rFonts w:ascii="Times New Roman" w:hAnsi="Times New Roman" w:cs="Times New Roman"/>
          <w:bCs/>
          <w:sz w:val="24"/>
          <w:szCs w:val="24"/>
        </w:rPr>
        <w:t xml:space="preserve"> i pomiar ciśnienia tętniczego</w:t>
      </w:r>
      <w:r w:rsidR="00000E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6A26">
        <w:rPr>
          <w:rFonts w:ascii="Times New Roman" w:hAnsi="Times New Roman" w:cs="Times New Roman"/>
          <w:bCs/>
          <w:sz w:val="24"/>
          <w:szCs w:val="24"/>
        </w:rPr>
        <w:t>Po zakończeniu badania o</w:t>
      </w:r>
      <w:r w:rsidR="00E26A26" w:rsidRPr="00E26A26">
        <w:rPr>
          <w:rFonts w:ascii="Times New Roman" w:hAnsi="Times New Roman" w:cs="Times New Roman"/>
          <w:bCs/>
          <w:sz w:val="24"/>
          <w:szCs w:val="24"/>
        </w:rPr>
        <w:t xml:space="preserve">d wszystkich szczurów zostanie pobrana krew oraz </w:t>
      </w:r>
      <w:r w:rsidR="00E26A26">
        <w:rPr>
          <w:rFonts w:ascii="Times New Roman" w:hAnsi="Times New Roman" w:cs="Times New Roman"/>
          <w:bCs/>
          <w:sz w:val="24"/>
          <w:szCs w:val="24"/>
        </w:rPr>
        <w:t>narządy</w:t>
      </w:r>
      <w:r w:rsidR="00E26A26" w:rsidRPr="00E26A26">
        <w:rPr>
          <w:rFonts w:ascii="Times New Roman" w:hAnsi="Times New Roman" w:cs="Times New Roman"/>
          <w:bCs/>
          <w:sz w:val="24"/>
          <w:szCs w:val="24"/>
        </w:rPr>
        <w:t xml:space="preserve">: serce, aorta, dwunastnica, jelito cienkie, jelito grube, wątroba, śledziona, nerki, trzustka </w:t>
      </w:r>
      <w:r w:rsidR="00E26A26">
        <w:rPr>
          <w:rFonts w:ascii="Times New Roman" w:hAnsi="Times New Roman" w:cs="Times New Roman"/>
          <w:bCs/>
          <w:sz w:val="24"/>
          <w:szCs w:val="24"/>
        </w:rPr>
        <w:t>i</w:t>
      </w:r>
      <w:r w:rsidR="00E26A26" w:rsidRPr="00E26A26">
        <w:rPr>
          <w:rFonts w:ascii="Times New Roman" w:hAnsi="Times New Roman" w:cs="Times New Roman"/>
          <w:bCs/>
          <w:sz w:val="24"/>
          <w:szCs w:val="24"/>
        </w:rPr>
        <w:t xml:space="preserve"> tkanka tłuszczowa </w:t>
      </w:r>
      <w:r w:rsidR="00E26A26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E26A26" w:rsidRPr="00E26A26">
        <w:rPr>
          <w:rFonts w:ascii="Times New Roman" w:hAnsi="Times New Roman" w:cs="Times New Roman"/>
          <w:bCs/>
          <w:sz w:val="24"/>
          <w:szCs w:val="24"/>
        </w:rPr>
        <w:t>włosy.</w:t>
      </w:r>
      <w:r w:rsidR="00EF1D20">
        <w:rPr>
          <w:rFonts w:ascii="Times New Roman" w:hAnsi="Times New Roman" w:cs="Times New Roman"/>
          <w:bCs/>
          <w:sz w:val="24"/>
          <w:szCs w:val="24"/>
        </w:rPr>
        <w:t xml:space="preserve"> W sercu szczurów zostanie określona zawartość </w:t>
      </w:r>
      <w:proofErr w:type="spellStart"/>
      <w:r w:rsidR="00EF1D20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="00EF1D20">
        <w:rPr>
          <w:rFonts w:ascii="Times New Roman" w:hAnsi="Times New Roman" w:cs="Times New Roman"/>
          <w:bCs/>
          <w:sz w:val="24"/>
          <w:szCs w:val="24"/>
        </w:rPr>
        <w:t xml:space="preserve"> oraz mRNA </w:t>
      </w:r>
      <w:proofErr w:type="spellStart"/>
      <w:r w:rsidR="004F04D0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="00EF1D20">
        <w:rPr>
          <w:rFonts w:ascii="Times New Roman" w:hAnsi="Times New Roman" w:cs="Times New Roman"/>
          <w:bCs/>
          <w:sz w:val="24"/>
          <w:szCs w:val="24"/>
        </w:rPr>
        <w:t xml:space="preserve">, a we krwi stężenie </w:t>
      </w:r>
      <w:proofErr w:type="spellStart"/>
      <w:r w:rsidR="00EF1D20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="00EF1D20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EF1D20">
        <w:rPr>
          <w:rFonts w:ascii="Times New Roman" w:hAnsi="Times New Roman" w:cs="Times New Roman"/>
          <w:bCs/>
          <w:sz w:val="24"/>
          <w:szCs w:val="24"/>
        </w:rPr>
        <w:t>biochemicznych parametrów ryzyka sercowo-naczyniowego</w:t>
      </w:r>
      <w:r w:rsidR="00EF1D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ABF68B" w14:textId="5080859D" w:rsidR="001E1701" w:rsidRDefault="001E1701" w:rsidP="001E1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2BB8A" w14:textId="5A18FF00" w:rsidR="00D733B4" w:rsidRDefault="00D733B4" w:rsidP="00D733B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99">
        <w:rPr>
          <w:rFonts w:ascii="Times New Roman" w:hAnsi="Times New Roman" w:cs="Times New Roman"/>
          <w:b/>
          <w:bCs/>
          <w:sz w:val="24"/>
          <w:szCs w:val="24"/>
        </w:rPr>
        <w:t>Znaczenie projektu</w:t>
      </w:r>
    </w:p>
    <w:p w14:paraId="52EFF1B8" w14:textId="77777777" w:rsidR="00D733B4" w:rsidRDefault="00D733B4" w:rsidP="001E1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1040F" w14:textId="65389B10" w:rsidR="00664187" w:rsidRDefault="00D733B4" w:rsidP="00D73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E1701" w:rsidRPr="001E1701">
        <w:rPr>
          <w:rFonts w:ascii="Times New Roman" w:hAnsi="Times New Roman" w:cs="Times New Roman"/>
          <w:bCs/>
          <w:sz w:val="24"/>
          <w:szCs w:val="24"/>
        </w:rPr>
        <w:t>yniki naszego projektu mają istotne znaczenie dla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3BE">
        <w:rPr>
          <w:rFonts w:ascii="Times New Roman" w:hAnsi="Times New Roman" w:cs="Times New Roman"/>
          <w:bCs/>
          <w:sz w:val="24"/>
          <w:szCs w:val="24"/>
        </w:rPr>
        <w:t xml:space="preserve">zgłębienia wiedzy o funkcji układu sercowo-naczyniowego i roli treningu fizycznego w jej poprawie. </w:t>
      </w:r>
      <w:r w:rsidR="001E1701" w:rsidRPr="001E1701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2F08C7">
        <w:rPr>
          <w:rFonts w:ascii="Times New Roman" w:hAnsi="Times New Roman" w:cs="Times New Roman"/>
          <w:bCs/>
          <w:sz w:val="24"/>
          <w:szCs w:val="24"/>
        </w:rPr>
        <w:t xml:space="preserve">umożliwi zdobycie nowych informacji </w:t>
      </w:r>
      <w:r w:rsidR="001E1701" w:rsidRPr="001E1701">
        <w:rPr>
          <w:rFonts w:ascii="Times New Roman" w:hAnsi="Times New Roman" w:cs="Times New Roman"/>
          <w:bCs/>
          <w:sz w:val="24"/>
          <w:szCs w:val="24"/>
        </w:rPr>
        <w:t xml:space="preserve">na temat mechanizmów biorących udział w naprawie serca </w:t>
      </w:r>
      <w:r w:rsidR="002F08C7">
        <w:rPr>
          <w:rFonts w:ascii="Times New Roman" w:hAnsi="Times New Roman" w:cs="Times New Roman"/>
          <w:bCs/>
          <w:sz w:val="24"/>
          <w:szCs w:val="24"/>
        </w:rPr>
        <w:t xml:space="preserve">uszkodzonego przez ostry zespół wieńcowy </w:t>
      </w:r>
      <w:r w:rsidR="00611EA4">
        <w:rPr>
          <w:rFonts w:ascii="Times New Roman" w:hAnsi="Times New Roman" w:cs="Times New Roman"/>
          <w:bCs/>
          <w:sz w:val="24"/>
          <w:szCs w:val="24"/>
        </w:rPr>
        <w:t xml:space="preserve">mającej miejsce </w:t>
      </w:r>
      <w:r w:rsidR="00820BBE">
        <w:rPr>
          <w:rFonts w:ascii="Times New Roman" w:hAnsi="Times New Roman" w:cs="Times New Roman"/>
          <w:bCs/>
          <w:sz w:val="24"/>
          <w:szCs w:val="24"/>
        </w:rPr>
        <w:t xml:space="preserve">na skutek </w:t>
      </w:r>
      <w:r w:rsidR="001E1701" w:rsidRPr="001E1701">
        <w:rPr>
          <w:rFonts w:ascii="Times New Roman" w:hAnsi="Times New Roman" w:cs="Times New Roman"/>
          <w:bCs/>
          <w:sz w:val="24"/>
          <w:szCs w:val="24"/>
        </w:rPr>
        <w:t>wysiłk</w:t>
      </w:r>
      <w:r w:rsidR="00820BBE">
        <w:rPr>
          <w:rFonts w:ascii="Times New Roman" w:hAnsi="Times New Roman" w:cs="Times New Roman"/>
          <w:bCs/>
          <w:sz w:val="24"/>
          <w:szCs w:val="24"/>
        </w:rPr>
        <w:t>u</w:t>
      </w:r>
      <w:r w:rsidR="001E1701" w:rsidRPr="001E1701">
        <w:rPr>
          <w:rFonts w:ascii="Times New Roman" w:hAnsi="Times New Roman" w:cs="Times New Roman"/>
          <w:bCs/>
          <w:sz w:val="24"/>
          <w:szCs w:val="24"/>
        </w:rPr>
        <w:t xml:space="preserve"> fizyczn</w:t>
      </w:r>
      <w:r w:rsidR="00820BBE">
        <w:rPr>
          <w:rFonts w:ascii="Times New Roman" w:hAnsi="Times New Roman" w:cs="Times New Roman"/>
          <w:bCs/>
          <w:sz w:val="24"/>
          <w:szCs w:val="24"/>
        </w:rPr>
        <w:t>ego</w:t>
      </w:r>
      <w:r w:rsidR="001E1701" w:rsidRPr="001E1701">
        <w:rPr>
          <w:rFonts w:ascii="Times New Roman" w:hAnsi="Times New Roman" w:cs="Times New Roman"/>
          <w:bCs/>
          <w:sz w:val="24"/>
          <w:szCs w:val="24"/>
        </w:rPr>
        <w:t xml:space="preserve">. Ponadto, w oparciu o wyniki obecnego projektu, </w:t>
      </w:r>
      <w:r w:rsidR="00815F6C">
        <w:rPr>
          <w:rFonts w:ascii="Times New Roman" w:hAnsi="Times New Roman" w:cs="Times New Roman"/>
          <w:bCs/>
          <w:sz w:val="24"/>
          <w:szCs w:val="24"/>
        </w:rPr>
        <w:t xml:space="preserve">możliwe będzie zaplanowanie nowych badań </w:t>
      </w:r>
      <w:r w:rsidR="00664187">
        <w:rPr>
          <w:rFonts w:ascii="Times New Roman" w:hAnsi="Times New Roman" w:cs="Times New Roman"/>
          <w:bCs/>
          <w:sz w:val="24"/>
          <w:szCs w:val="24"/>
        </w:rPr>
        <w:t xml:space="preserve">nad wykorzystaniem </w:t>
      </w:r>
      <w:proofErr w:type="spellStart"/>
      <w:r w:rsidR="00664187">
        <w:rPr>
          <w:rFonts w:ascii="Times New Roman" w:hAnsi="Times New Roman" w:cs="Times New Roman"/>
          <w:bCs/>
          <w:sz w:val="24"/>
          <w:szCs w:val="24"/>
        </w:rPr>
        <w:t>muscliny</w:t>
      </w:r>
      <w:proofErr w:type="spellEnd"/>
      <w:r w:rsidR="00664187">
        <w:rPr>
          <w:rFonts w:ascii="Times New Roman" w:hAnsi="Times New Roman" w:cs="Times New Roman"/>
          <w:bCs/>
          <w:sz w:val="24"/>
          <w:szCs w:val="24"/>
        </w:rPr>
        <w:t xml:space="preserve"> w leczeniu pacjentów po zawale serca. W przyszłości wyniki tych badań mogę umożliwić opracowanie nowych interwencji terapeutycznych </w:t>
      </w:r>
      <w:r w:rsidR="001E1701" w:rsidRPr="001E1701">
        <w:rPr>
          <w:rFonts w:ascii="Times New Roman" w:hAnsi="Times New Roman" w:cs="Times New Roman"/>
          <w:bCs/>
          <w:sz w:val="24"/>
          <w:szCs w:val="24"/>
        </w:rPr>
        <w:t xml:space="preserve">mających na celu zwiększenie skuteczności i bezpieczeństwa </w:t>
      </w:r>
      <w:r w:rsidR="00664187">
        <w:rPr>
          <w:rFonts w:ascii="Times New Roman" w:hAnsi="Times New Roman" w:cs="Times New Roman"/>
          <w:bCs/>
          <w:sz w:val="24"/>
          <w:szCs w:val="24"/>
        </w:rPr>
        <w:t>rehabilitacji kardiologicznej w tej grupie chorych.</w:t>
      </w:r>
      <w:bookmarkStart w:id="0" w:name="_GoBack"/>
      <w:bookmarkEnd w:id="0"/>
    </w:p>
    <w:sectPr w:rsidR="0066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9"/>
    <w:rsid w:val="00000E2A"/>
    <w:rsid w:val="000140C2"/>
    <w:rsid w:val="00052C71"/>
    <w:rsid w:val="00066322"/>
    <w:rsid w:val="00070980"/>
    <w:rsid w:val="00077334"/>
    <w:rsid w:val="00104612"/>
    <w:rsid w:val="001644AD"/>
    <w:rsid w:val="001710B0"/>
    <w:rsid w:val="001B19AE"/>
    <w:rsid w:val="001C5488"/>
    <w:rsid w:val="001D0E6B"/>
    <w:rsid w:val="001D190E"/>
    <w:rsid w:val="001D6512"/>
    <w:rsid w:val="001D6836"/>
    <w:rsid w:val="001E1701"/>
    <w:rsid w:val="001E32CD"/>
    <w:rsid w:val="002B0CF9"/>
    <w:rsid w:val="002F08C7"/>
    <w:rsid w:val="0031617F"/>
    <w:rsid w:val="00366EE6"/>
    <w:rsid w:val="00375852"/>
    <w:rsid w:val="00394665"/>
    <w:rsid w:val="0039496F"/>
    <w:rsid w:val="0040142D"/>
    <w:rsid w:val="00437094"/>
    <w:rsid w:val="00444878"/>
    <w:rsid w:val="00455391"/>
    <w:rsid w:val="0046133E"/>
    <w:rsid w:val="004A487F"/>
    <w:rsid w:val="004A76C1"/>
    <w:rsid w:val="004B3E77"/>
    <w:rsid w:val="004E3BEE"/>
    <w:rsid w:val="004F04D0"/>
    <w:rsid w:val="00555741"/>
    <w:rsid w:val="0055610E"/>
    <w:rsid w:val="005B1A82"/>
    <w:rsid w:val="005D2D08"/>
    <w:rsid w:val="00611AB9"/>
    <w:rsid w:val="00611EA4"/>
    <w:rsid w:val="00617073"/>
    <w:rsid w:val="00664187"/>
    <w:rsid w:val="00674A14"/>
    <w:rsid w:val="00691C46"/>
    <w:rsid w:val="006F10F0"/>
    <w:rsid w:val="00712302"/>
    <w:rsid w:val="00721BB1"/>
    <w:rsid w:val="007503BE"/>
    <w:rsid w:val="007545C5"/>
    <w:rsid w:val="00777E78"/>
    <w:rsid w:val="00807799"/>
    <w:rsid w:val="00815F6C"/>
    <w:rsid w:val="00820969"/>
    <w:rsid w:val="00820BBE"/>
    <w:rsid w:val="0082507F"/>
    <w:rsid w:val="00832A81"/>
    <w:rsid w:val="0084327F"/>
    <w:rsid w:val="00861507"/>
    <w:rsid w:val="008D1218"/>
    <w:rsid w:val="008E0E6B"/>
    <w:rsid w:val="009173F0"/>
    <w:rsid w:val="009379C7"/>
    <w:rsid w:val="00995124"/>
    <w:rsid w:val="009C312C"/>
    <w:rsid w:val="00A431C7"/>
    <w:rsid w:val="00A857A6"/>
    <w:rsid w:val="00AB492F"/>
    <w:rsid w:val="00B31124"/>
    <w:rsid w:val="00B423E7"/>
    <w:rsid w:val="00BC008A"/>
    <w:rsid w:val="00C3102B"/>
    <w:rsid w:val="00D6533B"/>
    <w:rsid w:val="00D733B4"/>
    <w:rsid w:val="00E26A26"/>
    <w:rsid w:val="00E32AEE"/>
    <w:rsid w:val="00E94822"/>
    <w:rsid w:val="00EF1D20"/>
    <w:rsid w:val="00EF33E6"/>
    <w:rsid w:val="00F2013C"/>
    <w:rsid w:val="00F6249F"/>
    <w:rsid w:val="00F955A2"/>
    <w:rsid w:val="00FB2EE6"/>
    <w:rsid w:val="00FE0AD4"/>
    <w:rsid w:val="00FE0BA1"/>
    <w:rsid w:val="00FF25D9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A69F"/>
  <w15:chartTrackingRefBased/>
  <w15:docId w15:val="{C46A2DC6-2ADC-4041-AE8D-E36BE7F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90</cp:revision>
  <dcterms:created xsi:type="dcterms:W3CDTF">2024-01-10T18:30:00Z</dcterms:created>
  <dcterms:modified xsi:type="dcterms:W3CDTF">2024-01-14T13:09:00Z</dcterms:modified>
</cp:coreProperties>
</file>